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" w:after="120" w:line="276"/>
        <w:jc w:val="center"/>
      </w:pPr>
      <w:r>
        <w:rPr>
          <w:color w:val="9E9E9E"/>
          <w:sz w:val="17"/>
          <w:szCs w:val="17"/>
        </w:rPr>
        <w:t xml:space="preserve">Uprendamais</w:t>
      </w:r>
    </w:p>
    <w:p>
      <w:pPr>
        <w:spacing w:before="60" w:after="120" w:line="276"/>
        <w:jc w:val="center"/>
      </w:pPr>
      <w:r>
        <w:rPr>
          <w:b/>
          <w:bCs/>
          <w:color w:val="1A1A1A"/>
          <w:sz w:val="39"/>
          <w:szCs w:val="39"/>
        </w:rPr>
        <w:t xml:space="preserve">CONTRATO DE PRESTAÇÃO DE SERVIÇOS PARA FREELANCER DIGITAL</w:t>
      </w:r>
    </w:p>
    <w:p>
      <w:pPr>
        <w:spacing w:before="60" w:after="120" w:line="276"/>
        <w:jc w:val="center"/>
      </w:pPr>
      <w:r>
        <w:rPr>
          <w:i/>
          <w:iCs/>
          <w:color w:val="555555"/>
          <w:sz w:val="21"/>
          <w:szCs w:val="21"/>
        </w:rPr>
        <w:t xml:space="preserve">Modelo profissional para formalização de serviços digitais</w:t>
      </w:r>
    </w:p>
    <w:p>
      <w:pPr>
        <w:spacing w:before="60" w:after="120" w:line="276"/>
        <w:jc w:val="center"/>
      </w:pPr>
      <w:r>
        <w:rPr>
          <w:color w:val="9E9E9E"/>
          <w:sz w:val="18"/>
          <w:szCs w:val="18"/>
        </w:rPr>
        <w:t xml:space="preserve">16 de junho de 2026</w:t>
      </w:r>
    </w:p>
    <w:p>
      <w:pPr>
        <w:pBdr>
          <w:bottom w:val="single" w:color="CCCCCC" w:sz="6"/>
        </w:pBdr>
        <w:spacing w:before="200" w:after="200"/>
      </w:pPr>
    </w:p>
    <w:p>
      <w:pPr>
        <w:pStyle w:val="Heading2"/>
        <w:spacing w:before="360" w:after="180"/>
      </w:pPr>
      <w:r>
        <w:t xml:space="preserve">CONTRATO DE PRESTAÇÃO DE SERVIÇOS PARA FREELANCER DIGITAL</w:t>
      </w:r>
    </w:p>
    <w:p>
      <w:pPr>
        <w:spacing w:before="60" w:after="120" w:line="276"/>
        <w:jc w:val="both"/>
      </w:pPr>
      <w:r>
        <w:t xml:space="preserve">Pelo presente instrumento particular, as partes:</w:t>
      </w:r>
    </w:p>
    <w:p>
      <w:pPr>
        <w:spacing w:before="60" w:after="120" w:line="276"/>
        <w:jc w:val="both"/>
      </w:pPr>
      <w:r>
        <w:rPr>
          <w:b/>
          <w:bCs/>
        </w:rPr>
        <w:t xml:space="preserve">CONTRATANTE:</w:t>
      </w:r>
      <w:r>
        <w:t xml:space="preserve"> [Nome completo do cliente/contratante], [Nacionalidade], [Estado Civil], [Profissão], portador do CPF nº [CPF], residente e domiciliado na [Endereço completo], doravante denominado simplesmente </w:t>
      </w:r>
      <w:r>
        <w:rPr>
          <w:b/>
          <w:bCs/>
        </w:rPr>
        <w:t xml:space="preserve">CONTRATANTE</w:t>
      </w:r>
      <w:r>
        <w:t xml:space="preserve">.</w:t>
      </w:r>
    </w:p>
    <w:p>
      <w:pPr>
        <w:spacing w:before="60" w:after="120" w:line="276"/>
        <w:jc w:val="both"/>
      </w:pPr>
      <w:r>
        <w:rPr>
          <w:b/>
          <w:bCs/>
        </w:rPr>
        <w:t xml:space="preserve">CONTRATADA(o):</w:t>
      </w:r>
      <w:r>
        <w:t xml:space="preserve"> [Nome completo do freelancer], [Nacionalidade], [Estado Civil], [Profissão], portador do CPF/CNPJ nº [CPF/CNPJ], residente e domiciliado na [Endereço completo], doravante denominado simplesmente </w:t>
      </w:r>
      <w:r>
        <w:rPr>
          <w:b/>
          <w:bCs/>
        </w:rPr>
        <w:t xml:space="preserve">CONTRATADA(o)</w:t>
      </w:r>
      <w:r>
        <w:t xml:space="preserve">.</w:t>
      </w:r>
    </w:p>
    <w:p>
      <w:pPr>
        <w:pStyle w:val="Heading3"/>
        <w:spacing w:before="240" w:after="120"/>
      </w:pPr>
      <w:r>
        <w:t xml:space="preserve">1. CLÁUSULA PRIMEIRA — DO OBJETO</w:t>
      </w:r>
    </w:p>
    <w:p>
      <w:pPr>
        <w:spacing w:before="60" w:after="120" w:line="276"/>
        <w:jc w:val="both"/>
      </w:pPr>
      <w:r>
        <w:t xml:space="preserve">1.1. O presente contrato tem por objeto a prestação de serviços de </w:t>
      </w:r>
      <w:r>
        <w:rPr>
          <w:b/>
          <w:bCs/>
        </w:rPr>
        <w:t xml:space="preserve">[descrever o serviço: ex: design gráfico, social media, assistência virtual, edição de vídeo, redação de conteúdo, etc.]</w:t>
      </w:r>
      <w:r>
        <w:t xml:space="preserve">, conforme escopo detalhado no </w:t>
      </w:r>
      <w:r>
        <w:rPr>
          <w:b/>
          <w:bCs/>
        </w:rPr>
        <w:t xml:space="preserve">ANEXO I — Escopo dos Serviços</w:t>
      </w:r>
      <w:r>
        <w:t xml:space="preserve">, que é parte integrante deste contrato.</w:t>
      </w:r>
    </w:p>
    <w:p>
      <w:pPr>
        <w:spacing w:before="60" w:after="120" w:line="276"/>
        <w:jc w:val="both"/>
      </w:pPr>
      <w:r>
        <w:t xml:space="preserve">1.2. Os serviços poderão ser ajustados mediante aditivo contratual, desde que haja concordância de ambas as partes.</w:t>
      </w:r>
    </w:p>
    <w:p>
      <w:pPr>
        <w:pStyle w:val="Heading3"/>
        <w:spacing w:before="240" w:after="120"/>
      </w:pPr>
      <w:r>
        <w:t xml:space="preserve">2. CLÁUSULA SEGUNDA — DA FORMA DE EXECUÇÃO</w:t>
      </w:r>
    </w:p>
    <w:p>
      <w:pPr>
        <w:spacing w:before="60" w:after="120" w:line="276"/>
        <w:jc w:val="both"/>
      </w:pPr>
      <w:r>
        <w:t xml:space="preserve">2.1. A </w:t>
      </w:r>
      <w:r>
        <w:rPr>
          <w:b/>
          <w:bCs/>
        </w:rPr>
        <w:t xml:space="preserve">CONTRATADA</w:t>
      </w:r>
      <w:r>
        <w:t xml:space="preserve"> se compromete a executar os serviços de forma profissional e diligente, utilizando as ferramentas e metodologias acordadas.</w:t>
      </w:r>
    </w:p>
    <w:p>
      <w:pPr>
        <w:spacing w:before="60" w:after="120" w:line="276"/>
        <w:jc w:val="both"/>
      </w:pPr>
      <w:r>
        <w:t xml:space="preserve">2.2. O prazo estimado para conclusão de cada etapa dos serviços será definido no </w:t>
      </w:r>
      <w:r>
        <w:rPr>
          <w:b/>
          <w:bCs/>
        </w:rPr>
        <w:t xml:space="preserve">CRONOGRAMA (ANEXO II)</w:t>
      </w:r>
      <w:r>
        <w:t xml:space="preserve">, podendo ser reajustado mediante comunicação prévia de no mínimo 48 horas.</w:t>
      </w:r>
    </w:p>
    <w:p>
      <w:pPr>
        <w:spacing w:before="60" w:after="120" w:line="276"/>
        <w:jc w:val="both"/>
      </w:pPr>
      <w:r>
        <w:t xml:space="preserve">2.3. A </w:t>
      </w:r>
      <w:r>
        <w:rPr>
          <w:b/>
          <w:bCs/>
        </w:rPr>
        <w:t xml:space="preserve">CONTRATADA</w:t>
      </w:r>
      <w:r>
        <w:t xml:space="preserve"> não será obrigada a realizar serviços fora do escopo acordado sem a devida contrapartida financeira, a ser negociada entre as partes.</w:t>
      </w:r>
    </w:p>
    <w:p>
      <w:pPr>
        <w:pStyle w:val="Heading3"/>
        <w:spacing w:before="240" w:after="120"/>
      </w:pPr>
      <w:r>
        <w:t xml:space="preserve">3. CLÁUSULA TERCEIRA — DO PRAZO E VIGÊNCIA</w:t>
      </w:r>
    </w:p>
    <w:p>
      <w:pPr>
        <w:spacing w:before="60" w:after="120" w:line="276"/>
        <w:jc w:val="both"/>
      </w:pPr>
      <w:r>
        <w:t xml:space="preserve">3.1. Este contrato terá vigência de </w:t>
      </w:r>
      <w:r>
        <w:rPr>
          <w:b/>
          <w:bCs/>
        </w:rPr>
        <w:t xml:space="preserve">[prazo em meses]</w:t>
      </w:r>
      <w:r>
        <w:t xml:space="preserve"> meses, iniciando-se em </w:t>
      </w:r>
      <w:r>
        <w:rPr>
          <w:b/>
          <w:bCs/>
        </w:rPr>
        <w:t xml:space="preserve">[data de início]</w:t>
      </w:r>
      <w:r>
        <w:t xml:space="preserve"> e encerrando-se em </w:t>
      </w:r>
      <w:r>
        <w:rPr>
          <w:b/>
          <w:bCs/>
        </w:rPr>
        <w:t xml:space="preserve">[data de término]</w:t>
      </w:r>
      <w:r>
        <w:t xml:space="preserve">.</w:t>
      </w:r>
    </w:p>
    <w:p>
      <w:pPr>
        <w:spacing w:before="60" w:after="120" w:line="276"/>
        <w:jc w:val="both"/>
      </w:pPr>
      <w:r>
        <w:t xml:space="preserve">3.2. Poderá ser renovado automaticamente por igual período, salvo manifestação em contrário de qualquer das partes com antecedência mínima de 30 (trinta) dias.</w:t>
      </w:r>
    </w:p>
    <w:p>
      <w:pPr>
        <w:spacing w:before="60" w:after="120" w:line="276"/>
        <w:jc w:val="both"/>
      </w:pPr>
      <w:r>
        <w:t xml:space="preserve">3.3. Durante a vigência, qualquer das partes poderá rescindir o contrato mediante aviso prévio de </w:t>
      </w:r>
      <w:r>
        <w:rPr>
          <w:b/>
          <w:bCs/>
        </w:rPr>
        <w:t xml:space="preserve">[número]</w:t>
      </w:r>
      <w:r>
        <w:t xml:space="preserve"> dias, sem necessidade de justificativa.</w:t>
      </w:r>
    </w:p>
    <w:p>
      <w:pPr>
        <w:pStyle w:val="Heading3"/>
        <w:spacing w:before="240" w:after="120"/>
      </w:pPr>
      <w:r>
        <w:t xml:space="preserve">4. CLÁUSULA QUARTA — DO VALOR E FORMA DE PAGAMENTO</w:t>
      </w:r>
    </w:p>
    <w:p>
      <w:pPr>
        <w:spacing w:before="60" w:after="120" w:line="276"/>
        <w:jc w:val="both"/>
      </w:pPr>
      <w:r>
        <w:t xml:space="preserve">4.1. O valor dos serviços fica estipulado em </w:t>
      </w:r>
      <w:r>
        <w:rPr>
          <w:b/>
          <w:bCs/>
        </w:rPr>
        <w:t xml:space="preserve">R$ [valor]</w:t>
      </w:r>
      <w:r>
        <w:t xml:space="preserve"> (</w:t>
      </w:r>
      <w:r>
        <w:rPr>
          <w:b/>
          <w:bCs/>
        </w:rPr>
        <w:t xml:space="preserve">[valor por extenso]</w:t>
      </w:r>
      <w:r>
        <w:t xml:space="preserve">) [por hora/mensais/por projeto], conforme detalhado no </w:t>
      </w:r>
      <w:r>
        <w:rPr>
          <w:b/>
          <w:bCs/>
        </w:rPr>
        <w:t xml:space="preserve">ANEXO III — Condições Financeiras</w:t>
      </w:r>
      <w:r>
        <w:t xml:space="preserve">.</w:t>
      </w:r>
    </w:p>
    <w:p>
      <w:pPr>
        <w:spacing w:before="60" w:after="120" w:line="276"/>
        <w:jc w:val="both"/>
      </w:pPr>
      <w:r>
        <w:t xml:space="preserve">4.2. O pagamento será efetuado até o dia </w:t>
      </w:r>
      <w:r>
        <w:rPr>
          <w:b/>
          <w:bCs/>
        </w:rPr>
        <w:t xml:space="preserve">[dia]</w:t>
      </w:r>
      <w:r>
        <w:t xml:space="preserve"> de cada mês, por meio de [transferência bancária/PIX/boleto], na conta:</w:t>
      </w:r>
    </w:p>
    <w:p>
      <w:r>
        <w:t xml:space="preserve">-</w:t>
      </w:r>
    </w:p>
    <w:p>
      <w:r>
        <w:t xml:space="preserve">Banco:</w:t>
      </w:r>
    </w:p>
    <w:p>
      <w:r>
        <w:t xml:space="preserve">[banco]</w:t>
      </w:r>
    </w:p>
    <w:p>
      <w:r>
        <w:t xml:space="preserve">-</w:t>
      </w:r>
    </w:p>
    <w:p>
      <w:r>
        <w:t xml:space="preserve">Agência:</w:t>
      </w:r>
    </w:p>
    <w:p>
      <w:r>
        <w:t xml:space="preserve">[agência]</w:t>
      </w:r>
    </w:p>
    <w:p>
      <w:r>
        <w:t xml:space="preserve">-</w:t>
      </w:r>
    </w:p>
    <w:p>
      <w:r>
        <w:t xml:space="preserve">Conta:</w:t>
      </w:r>
    </w:p>
    <w:p>
      <w:r>
        <w:t xml:space="preserve">[conta]</w:t>
      </w:r>
    </w:p>
    <w:p>
      <w:r>
        <w:t xml:space="preserve">-</w:t>
      </w:r>
    </w:p>
    <w:p>
      <w:r>
        <w:t xml:space="preserve">Pix:</w:t>
      </w:r>
    </w:p>
    <w:p>
      <w:r>
        <w:t xml:space="preserve">[chave Pix]</w:t>
      </w:r>
    </w:p>
    <w:p>
      <w:r>
        <w:t xml:space="preserve">-</w:t>
      </w:r>
    </w:p>
    <w:p>
      <w:r>
        <w:t xml:space="preserve">Titular:</w:t>
      </w:r>
    </w:p>
    <w:p>
      <w:r>
        <w:t xml:space="preserve">[nome do titular]</w:t>
      </w:r>
    </w:p>
    <w:p>
      <w:pPr>
        <w:spacing w:before="60" w:after="120" w:line="276"/>
        <w:jc w:val="both"/>
      </w:pPr>
      <w:r>
        <w:t xml:space="preserve">4.3. O atraso no pagamento superior a 5 (cinco) dias corridos sujeitará a </w:t>
      </w:r>
      <w:r>
        <w:rPr>
          <w:b/>
          <w:bCs/>
        </w:rPr>
        <w:t xml:space="preserve">CONTRATANTE</w:t>
      </w:r>
      <w:r>
        <w:t xml:space="preserve"> ao pagamento de multa de 2% (dois por cento) sobre o valor devido, acrescido de juros de mora de 1% (um por cento) ao mês e correção monetária.</w:t>
      </w:r>
    </w:p>
    <w:p>
      <w:pPr>
        <w:spacing w:before="60" w:after="120" w:line="276"/>
        <w:jc w:val="both"/>
      </w:pPr>
      <w:r>
        <w:t xml:space="preserve">4.4. Em caso de serviços adicionais não previstos no escopo original, será emitido um orçamento complementar e o pagamento será negociado entre as partes antes da execução.</w:t>
      </w:r>
    </w:p>
    <w:p>
      <w:pPr>
        <w:pStyle w:val="Heading3"/>
        <w:spacing w:before="240" w:after="120"/>
      </w:pPr>
      <w:r>
        <w:t xml:space="preserve">5. CLÁUSULA QUINTA — DOS DIREITOS AUTORAIS E PROPRIEDADE INTELECTUAL</w:t>
      </w:r>
    </w:p>
    <w:p>
      <w:pPr>
        <w:spacing w:before="60" w:after="120" w:line="276"/>
        <w:jc w:val="both"/>
      </w:pPr>
      <w:r>
        <w:t xml:space="preserve">5.1. Todos os direitos autorais patrimoniais sobre os materiais, conteúdos, artes, textos, códigos e demais entregáveis produzidos pela </w:t>
      </w:r>
      <w:r>
        <w:rPr>
          <w:b/>
          <w:bCs/>
        </w:rPr>
        <w:t xml:space="preserve">CONTRATADA</w:t>
      </w:r>
      <w:r>
        <w:t xml:space="preserve"> serão transferidos à </w:t>
      </w:r>
      <w:r>
        <w:rPr>
          <w:b/>
          <w:bCs/>
        </w:rPr>
        <w:t xml:space="preserve">CONTRATANTE</w:t>
      </w:r>
      <w:r>
        <w:t xml:space="preserve"> após o pagamento integral dos valores devidos.</w:t>
      </w:r>
    </w:p>
    <w:p>
      <w:pPr>
        <w:spacing w:before="60" w:after="120" w:line="276"/>
        <w:jc w:val="both"/>
      </w:pPr>
      <w:r>
        <w:t xml:space="preserve">5.2. A </w:t>
      </w:r>
      <w:r>
        <w:rPr>
          <w:b/>
          <w:bCs/>
        </w:rPr>
        <w:t xml:space="preserve">CONTRATADA</w:t>
      </w:r>
      <w:r>
        <w:t xml:space="preserve"> poderá utilizar os materiais produzidos em seu portfólio profissional, salvo acordo em contrário por questões de sigilo.</w:t>
      </w:r>
    </w:p>
    <w:p>
      <w:pPr>
        <w:spacing w:before="60" w:after="120" w:line="276"/>
        <w:jc w:val="both"/>
      </w:pPr>
      <w:r>
        <w:t xml:space="preserve">5.3. É vedada a reprodução, distribuição ou comercialização dos materiais por terceiros sem autorização expressa da </w:t>
      </w:r>
      <w:r>
        <w:rPr>
          <w:b/>
          <w:bCs/>
        </w:rPr>
        <w:t xml:space="preserve">CONTRATADA</w:t>
      </w:r>
      <w:r>
        <w:t xml:space="preserve">.</w:t>
      </w:r>
    </w:p>
    <w:p>
      <w:pPr>
        <w:pStyle w:val="Heading3"/>
        <w:spacing w:before="240" w:after="120"/>
      </w:pPr>
      <w:r>
        <w:t xml:space="preserve">6. CLÁUSULA SEXTA — DO SIGILO E CONFIDENCIALIDADE</w:t>
      </w:r>
    </w:p>
    <w:p>
      <w:pPr>
        <w:spacing w:before="60" w:after="120" w:line="276"/>
        <w:jc w:val="both"/>
      </w:pPr>
      <w:r>
        <w:t xml:space="preserve">6.1. A </w:t>
      </w:r>
      <w:r>
        <w:rPr>
          <w:b/>
          <w:bCs/>
        </w:rPr>
        <w:t xml:space="preserve">CONTRATADA</w:t>
      </w:r>
      <w:r>
        <w:t xml:space="preserve"> se compromete a manter absoluto sigilo sobre todas as informações, dados, estratégias e materiais da </w:t>
      </w:r>
      <w:r>
        <w:rPr>
          <w:b/>
          <w:bCs/>
        </w:rPr>
        <w:t xml:space="preserve">CONTRATANTE</w:t>
      </w:r>
      <w:r>
        <w:t xml:space="preserve"> aos quais tiver acesso durante a vigência deste contrato.</w:t>
      </w:r>
    </w:p>
    <w:p>
      <w:pPr>
        <w:spacing w:before="60" w:after="120" w:line="276"/>
        <w:jc w:val="both"/>
      </w:pPr>
      <w:r>
        <w:t xml:space="preserve">6.2. A obrigação de sigilo permanece mesmo após o término deste contrato, por prazo indeterminado.</w:t>
      </w:r>
    </w:p>
    <w:p>
      <w:pPr>
        <w:spacing w:before="60" w:after="120" w:line="276"/>
        <w:jc w:val="both"/>
      </w:pPr>
      <w:r>
        <w:t xml:space="preserve">6.3. A violação do sigilo sujeitará a parte infratora ao pagamento de multa no valor de </w:t>
      </w:r>
      <w:r>
        <w:rPr>
          <w:b/>
          <w:bCs/>
        </w:rPr>
        <w:t xml:space="preserve">[valor]</w:t>
      </w:r>
      <w:r>
        <w:t xml:space="preserve"> vezes o valor mensal do contrato.</w:t>
      </w:r>
    </w:p>
    <w:p>
      <w:pPr>
        <w:pStyle w:val="Heading3"/>
        <w:spacing w:before="240" w:after="120"/>
      </w:pPr>
      <w:r>
        <w:t xml:space="preserve">7. CLÁUSULA SÉTIMA — DA RESCISÃO</w:t>
      </w:r>
    </w:p>
    <w:p>
      <w:pPr>
        <w:spacing w:before="60" w:after="120" w:line="276"/>
        <w:jc w:val="both"/>
      </w:pPr>
      <w:r>
        <w:t xml:space="preserve">7.1. Este contrato poderá ser rescindido nas seguintes hipóteses:</w:t>
      </w:r>
    </w:p>
    <w:p>
      <w:r>
        <w:t xml:space="preserve">- a) Por acordo entre as partes, a qualquer tempo;
- b) Por descumprimento de qualquer cláusula contratual;
- c) Por inadimplemento de pagamento por período superior a 30 (trinta) dias.</w:t>
      </w:r>
    </w:p>
    <w:p>
      <w:pPr>
        <w:spacing w:before="60" w:after="120" w:line="276"/>
        <w:jc w:val="both"/>
      </w:pPr>
      <w:r>
        <w:t xml:space="preserve">7.2. Em caso de rescisão, a </w:t>
      </w:r>
      <w:r>
        <w:rPr>
          <w:b/>
          <w:bCs/>
        </w:rPr>
        <w:t xml:space="preserve">CONTRATANTE</w:t>
      </w:r>
      <w:r>
        <w:t xml:space="preserve"> pagará pelos serviços já executados até a data do aviso de rescisão.</w:t>
      </w:r>
    </w:p>
    <w:p>
      <w:pPr>
        <w:spacing w:before="60" w:after="120" w:line="276"/>
        <w:jc w:val="both"/>
      </w:pPr>
      <w:r>
        <w:t xml:space="preserve">7.3. A parte que der causa à rescisão antecipada sem justa causa pagará multa equivalente a </w:t>
      </w:r>
      <w:r>
        <w:rPr>
          <w:b/>
          <w:bCs/>
        </w:rPr>
        <w:t xml:space="preserve">[valor ou percentual]</w:t>
      </w:r>
      <w:r>
        <w:t xml:space="preserve">.</w:t>
      </w:r>
    </w:p>
    <w:p>
      <w:pPr>
        <w:pStyle w:val="Heading3"/>
        <w:spacing w:before="240" w:after="120"/>
      </w:pPr>
      <w:r>
        <w:t xml:space="preserve">8. CLÁUSULA OITAVA — DAS DISPOSIÇÕES GERAIS</w:t>
      </w:r>
    </w:p>
    <w:p>
      <w:pPr>
        <w:spacing w:before="60" w:after="120" w:line="276"/>
        <w:jc w:val="both"/>
      </w:pPr>
      <w:r>
        <w:t xml:space="preserve">8.1. As comunicações entre as partes serão feitas preferencialmente por e-mail ou WhatsApp, nos seguintes contatos:</w:t>
      </w:r>
    </w:p>
    <w:p>
      <w:r>
        <w:t xml:space="preserve">-</w:t>
      </w:r>
    </w:p>
    <w:p>
      <w:r>
        <w:t xml:space="preserve">CONTRATANTE:</w:t>
      </w:r>
    </w:p>
    <w:p>
      <w:r>
        <w:t xml:space="preserve">[e-mail] / [WhatsApp]</w:t>
      </w:r>
    </w:p>
    <w:p>
      <w:r>
        <w:t xml:space="preserve">-</w:t>
      </w:r>
    </w:p>
    <w:p>
      <w:r>
        <w:t xml:space="preserve">CONTRATADA:</w:t>
      </w:r>
    </w:p>
    <w:p>
      <w:r>
        <w:t xml:space="preserve">[e-mail] / [WhatsApp]</w:t>
      </w:r>
    </w:p>
    <w:p>
      <w:pPr>
        <w:spacing w:before="60" w:after="120" w:line="276"/>
        <w:jc w:val="both"/>
      </w:pPr>
      <w:r>
        <w:t xml:space="preserve">8.2. Fica eleito o foro da Comarca de </w:t>
      </w:r>
      <w:r>
        <w:rPr>
          <w:b/>
          <w:bCs/>
        </w:rPr>
        <w:t xml:space="preserve">[cidade/estado]</w:t>
      </w:r>
      <w:r>
        <w:t xml:space="preserve"> para dirimir quaisquer dúvidas oriundas deste contrato, com renúncia a qualquer outro, por mais privilegiado que seja.</w:t>
      </w:r>
    </w:p>
    <w:p>
      <w:pPr>
        <w:spacing w:before="60" w:after="120" w:line="276"/>
        <w:jc w:val="both"/>
      </w:pPr>
      <w:r>
        <w:t xml:space="preserve">E, por estarem assim justas e contratadas, as partes assinam o presente instrumento em 2 (duas) vias de igual teor e forma.</w:t>
      </w:r>
    </w:p>
    <w:p>
      <w:pPr>
        <w:spacing w:before="60" w:after="120" w:line="276"/>
        <w:jc w:val="center"/>
      </w:pPr>
      <w:r>
        <w:rPr>
          <w:color w:val="757575"/>
          <w:sz w:val="18"/>
          <w:szCs w:val="18"/>
        </w:rPr>
        <w:t xml:space="preserve">[Local], [dia] de [mês] de 2026.</w:t>
      </w:r>
    </w:p>
    <w:p>
      <w:pPr>
        <w:pBdr>
          <w:bottom w:val="single" w:color="CCCCCC" w:sz="6"/>
        </w:pBdr>
        <w:spacing w:before="200" w:after="200"/>
      </w:pPr>
    </w:p>
    <w:p>
      <w:pPr>
        <w:spacing w:before="60" w:after="120" w:line="276"/>
        <w:jc w:val="center"/>
      </w:pPr>
      <w:r>
        <w:t xml:space="preserve">&amp;nbsp;&amp;nbsp;&amp;nbsp;&amp;nbsp;&amp;nbsp;&amp;nbsp;&amp;nbsp;&amp;nbsp;&amp;nbsp;&amp;nbsp;</w:t>
      </w:r>
    </w:p>
    <w:p>
      <w:pPr>
        <w:spacing w:before="60" w:after="120" w:line="276"/>
        <w:jc w:val="center"/>
      </w:pPr>
      <w:r>
        <w:rPr>
          <w:color w:val="555555"/>
          <w:sz w:val="18"/>
          <w:szCs w:val="18"/>
        </w:rPr>
        <w:t xml:space="preserve">CONTRATANTE                                                CONTRATADA</w:t>
      </w:r>
    </w:p>
    <w:p>
      <w:pPr>
        <w:spacing w:before="60" w:after="120" w:line="276"/>
        <w:jc w:val="center"/>
      </w:pPr>
      <w:r>
        <w:rPr>
          <w:color w:val="757575"/>
          <w:sz w:val="18"/>
          <w:szCs w:val="18"/>
        </w:rPr>
        <w:t xml:space="preserve">Local e data: _________________________, 16 de junho de 2026</w:t>
      </w:r>
    </w:p>
    <w:p>
      <w:pPr>
        <w:pBdr>
          <w:bottom w:val="single" w:color="CCCCCC" w:sz="6"/>
        </w:pBdr>
        <w:spacing w:before="200" w:after="200"/>
      </w:pPr>
    </w:p>
    <w:p>
      <w:pPr>
        <w:pStyle w:val="Heading2"/>
        <w:spacing w:before="360" w:after="180"/>
      </w:pPr>
      <w:r>
        <w:t xml:space="preserve">ANEXO I — ESCOPO DOS SERVIÇOS</w:t>
      </w:r>
    </w:p>
    <w:p>
      <w:pPr>
        <w:spacing w:before="60" w:after="120" w:line="276"/>
        <w:jc w:val="both"/>
      </w:pPr>
      <w:r>
        <w:t xml:space="preserve">[Descrever detalhadamente os serviços a serem prestados]</w:t>
      </w:r>
    </w:p>
    <w:p>
      <w:pPr>
        <w:spacing w:before="60" w:after="120" w:line="276"/>
      </w:pPr>
      <w:r>
        <w:rPr>
          <w:b/>
          <w:bCs/>
        </w:rPr>
        <w:t xml:space="preserve">Serviço 1:</w:t>
      </w:r>
      <w:r>
        <w:t xml:space="preserve"> [Descrição detalhada]</w:t>
      </w:r>
      <w:r>
        <w:br/>
      </w:r>
    </w:p>
    <w:p>
      <w:pPr>
        <w:pStyle w:val="ListParagraph"/>
        <w:numPr>
          <w:ilvl w:val="0"/>
          <w:numId w:val="1"/>
        </w:numPr>
        <w:spacing w:before="40" w:after="40" w:line="276"/>
      </w:pPr>
      <w:r>
        <w:rPr>
          <w:b/>
          <w:bCs/>
        </w:rPr>
        <w:t xml:space="preserve">Entregas esperadas:</w:t>
      </w:r>
      <w:r>
        <w:t xml:space="preserve"> [listar]</w:t>
      </w:r>
    </w:p>
    <w:p>
      <w:pPr>
        <w:pStyle w:val="ListParagraph"/>
        <w:numPr>
          <w:ilvl w:val="0"/>
          <w:numId w:val="1"/>
        </w:numPr>
        <w:spacing w:before="40" w:after="40" w:line="276"/>
      </w:pPr>
      <w:r>
        <w:rPr>
          <w:b/>
          <w:bCs/>
        </w:rPr>
        <w:t xml:space="preserve">Frequência:</w:t>
      </w:r>
      <w:r>
        <w:t xml:space="preserve"> [semanal/quinzenal/mensal]</w:t>
      </w:r>
    </w:p>
    <w:p>
      <w:pPr>
        <w:pStyle w:val="ListParagraph"/>
        <w:numPr>
          <w:ilvl w:val="0"/>
          <w:numId w:val="1"/>
        </w:numPr>
        <w:spacing w:before="40" w:after="40" w:line="276"/>
      </w:pPr>
      <w:r>
        <w:rPr>
          <w:b/>
          <w:bCs/>
        </w:rPr>
        <w:t xml:space="preserve">Prazo:</w:t>
      </w:r>
      <w:r>
        <w:t xml:space="preserve"> [prazo]</w:t>
      </w:r>
    </w:p>
    <w:p>
      <w:pPr>
        <w:spacing w:before="60" w:after="120" w:line="276"/>
      </w:pPr>
      <w:r>
        <w:rPr>
          <w:b/>
          <w:bCs/>
        </w:rPr>
        <w:t xml:space="preserve">Serviço 2:</w:t>
      </w:r>
      <w:r>
        <w:t xml:space="preserve"> [Descrição detalhada]</w:t>
      </w:r>
      <w:r>
        <w:br/>
      </w:r>
    </w:p>
    <w:p>
      <w:pPr>
        <w:pStyle w:val="ListParagraph"/>
        <w:numPr>
          <w:ilvl w:val="0"/>
          <w:numId w:val="1"/>
        </w:numPr>
        <w:spacing w:before="40" w:after="40" w:line="276"/>
      </w:pPr>
      <w:r>
        <w:rPr>
          <w:b/>
          <w:bCs/>
        </w:rPr>
        <w:t xml:space="preserve">Entregas esperadas:</w:t>
      </w:r>
      <w:r>
        <w:t xml:space="preserve"> [listar]</w:t>
      </w:r>
    </w:p>
    <w:p>
      <w:pPr>
        <w:pStyle w:val="ListParagraph"/>
        <w:numPr>
          <w:ilvl w:val="0"/>
          <w:numId w:val="1"/>
        </w:numPr>
        <w:spacing w:before="40" w:after="40" w:line="276"/>
      </w:pPr>
      <w:r>
        <w:rPr>
          <w:b/>
          <w:bCs/>
        </w:rPr>
        <w:t xml:space="preserve">Frequência:</w:t>
      </w:r>
      <w:r>
        <w:t xml:space="preserve"> [semanal/quinzenal/mensal]</w:t>
      </w:r>
    </w:p>
    <w:p>
      <w:pPr>
        <w:pStyle w:val="ListParagraph"/>
        <w:numPr>
          <w:ilvl w:val="0"/>
          <w:numId w:val="1"/>
        </w:numPr>
        <w:spacing w:before="40" w:after="40" w:line="276"/>
      </w:pPr>
      <w:r>
        <w:rPr>
          <w:b/>
          <w:bCs/>
        </w:rPr>
        <w:t xml:space="preserve">Prazo:</w:t>
      </w:r>
      <w:r>
        <w:t xml:space="preserve"> [prazo]</w:t>
      </w:r>
    </w:p>
    <w:p>
      <w:pPr>
        <w:spacing w:before="60" w:after="120" w:line="276"/>
      </w:pPr>
      <w:r>
        <w:rPr>
          <w:b/>
          <w:bCs/>
        </w:rPr>
        <w:t xml:space="preserve">Serviço 3:</w:t>
      </w:r>
      <w:r>
        <w:t xml:space="preserve"> [Descrição detalhada]</w:t>
      </w:r>
      <w:r>
        <w:br/>
      </w:r>
    </w:p>
    <w:p>
      <w:pPr>
        <w:pStyle w:val="ListParagraph"/>
        <w:numPr>
          <w:ilvl w:val="0"/>
          <w:numId w:val="1"/>
        </w:numPr>
        <w:spacing w:before="40" w:after="40" w:line="276"/>
      </w:pPr>
      <w:r>
        <w:rPr>
          <w:b/>
          <w:bCs/>
        </w:rPr>
        <w:t xml:space="preserve">Entregas esperadas:</w:t>
      </w:r>
      <w:r>
        <w:t xml:space="preserve"> [listar]</w:t>
      </w:r>
    </w:p>
    <w:p>
      <w:pPr>
        <w:pStyle w:val="ListParagraph"/>
        <w:numPr>
          <w:ilvl w:val="0"/>
          <w:numId w:val="1"/>
        </w:numPr>
        <w:spacing w:before="40" w:after="40" w:line="276"/>
      </w:pPr>
      <w:r>
        <w:rPr>
          <w:b/>
          <w:bCs/>
        </w:rPr>
        <w:t xml:space="preserve">Frequência:</w:t>
      </w:r>
      <w:r>
        <w:t xml:space="preserve"> [semanal/quinzenal/mensal]</w:t>
      </w:r>
    </w:p>
    <w:p>
      <w:pPr>
        <w:pStyle w:val="ListParagraph"/>
        <w:numPr>
          <w:ilvl w:val="0"/>
          <w:numId w:val="1"/>
        </w:numPr>
        <w:spacing w:before="40" w:after="40" w:line="276"/>
      </w:pPr>
      <w:r>
        <w:rPr>
          <w:b/>
          <w:bCs/>
        </w:rPr>
        <w:t xml:space="preserve">Prazo:</w:t>
      </w:r>
      <w:r>
        <w:t xml:space="preserve"> [prazo]</w:t>
      </w:r>
    </w:p>
    <w:p>
      <w:pPr>
        <w:spacing w:before="60" w:after="120" w:line="276"/>
      </w:pPr>
      <w:r>
        <w:rPr>
          <w:b/>
          <w:bCs/>
        </w:rPr>
        <w:t xml:space="preserve">Não estão incluídos neste escopo:</w:t>
      </w:r>
    </w:p>
    <w:p>
      <w:pPr>
        <w:pStyle w:val="ListParagraph"/>
        <w:numPr>
          <w:ilvl w:val="0"/>
          <w:numId w:val="1"/>
        </w:numPr>
        <w:spacing w:before="40" w:after="40" w:line="276"/>
      </w:pPr>
      <w:r>
        <w:t xml:space="preserve">[listar o que não está incluso]</w:t>
      </w:r>
    </w:p>
    <w:p>
      <w:pPr>
        <w:pBdr>
          <w:bottom w:val="single" w:color="CCCCCC" w:sz="6"/>
        </w:pBdr>
        <w:spacing w:before="200" w:after="200"/>
      </w:pPr>
    </w:p>
    <w:p>
      <w:pPr>
        <w:pStyle w:val="Heading2"/>
        <w:spacing w:before="360" w:after="180"/>
      </w:pPr>
      <w:r>
        <w:t xml:space="preserve">ANEXO II — CRONOGRAMA</w:t>
      </w:r>
    </w:p>
    <w:tbl>
      <w:tblPr>
        <w:tblW w:type="dxa" w:w="10800"/>
        <w:tblBorders>
          <w:top w:val="single" w:color="d1d5db" w:sz="1"/>
          <w:left w:val="single" w:color="d1d5db" w:sz="1"/>
          <w:bottom w:val="single" w:color="d1d5db" w:sz="1"/>
          <w:right w:val="single" w:color="d1d5db" w:sz="1"/>
          <w:insideH w:val="single" w:color="d1d5db" w:sz="1"/>
          <w:insideV w:val="single" w:color="d1d5db" w:sz="1"/>
        </w:tblBorders>
        <w:tblLayout w:type="fixed"/>
      </w:tblPr>
      <w:tblGrid>
        <w:gridCol w:w="3600"/>
        <w:gridCol w:w="3600"/>
        <w:gridCol w:w="3600"/>
      </w:tblGrid>
      <w:tr>
        <w:tc>
          <w:tcPr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e5e7eb" w:val="solid"/>
            <w:tcMar>
              <w:top w:type="dxa" w:w="115"/>
              <w:left w:type="dxa" w:w="144"/>
              <w:bottom w:type="dxa" w:w="115"/>
              <w:right w:type="dxa" w:w="144"/>
            </w:tcMar>
          </w:tcPr>
          <w:p>
            <w:pPr>
              <w:spacing w:before="80" w:after="8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Etapa</w:t>
            </w:r>
          </w:p>
        </w:tc>
        <w:tc>
          <w:tcPr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e5e7eb" w:val="solid"/>
            <w:tcMar>
              <w:top w:type="dxa" w:w="115"/>
              <w:left w:type="dxa" w:w="144"/>
              <w:bottom w:type="dxa" w:w="115"/>
              <w:right w:type="dxa" w:w="144"/>
            </w:tcMar>
          </w:tcPr>
          <w:p>
            <w:pPr>
              <w:spacing w:before="80" w:after="8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Descrição</w:t>
            </w:r>
          </w:p>
        </w:tc>
        <w:tc>
          <w:tcPr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color="e5e7eb" w:val="solid"/>
            <w:tcMar>
              <w:top w:type="dxa" w:w="115"/>
              <w:left w:type="dxa" w:w="144"/>
              <w:bottom w:type="dxa" w:w="115"/>
              <w:right w:type="dxa" w:w="144"/>
            </w:tcMar>
          </w:tcPr>
          <w:p>
            <w:pPr>
              <w:spacing w:before="80" w:after="8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Prazo de Entrega</w:t>
            </w:r>
          </w:p>
        </w:tc>
      </w:tr>
      <w:tr>
        <w:tc>
          <w:tcPr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15"/>
              <w:left w:type="dxa" w:w="144"/>
              <w:bottom w:type="dxa" w:w="115"/>
              <w:right w:type="dxa" w:w="144"/>
            </w:tcMar>
          </w:tcPr>
          <w:p>
            <w:pPr>
              <w:spacing w:before="60" w:after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Etapa 1</w:t>
            </w:r>
          </w:p>
        </w:tc>
        <w:tc>
          <w:tcPr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15"/>
              <w:left w:type="dxa" w:w="144"/>
              <w:bottom w:type="dxa" w:w="115"/>
              <w:right w:type="dxa" w:w="144"/>
            </w:tcMar>
          </w:tcPr>
          <w:p>
            <w:pPr>
              <w:spacing w:before="60" w:after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[descrição]</w:t>
            </w:r>
          </w:p>
        </w:tc>
        <w:tc>
          <w:tcPr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15"/>
              <w:left w:type="dxa" w:w="144"/>
              <w:bottom w:type="dxa" w:w="115"/>
              <w:right w:type="dxa" w:w="144"/>
            </w:tcMar>
          </w:tcPr>
          <w:p>
            <w:pPr>
              <w:spacing w:before="60" w:after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[data]</w:t>
            </w:r>
          </w:p>
        </w:tc>
      </w:tr>
      <w:tr>
        <w:tc>
          <w:tcPr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15"/>
              <w:left w:type="dxa" w:w="144"/>
              <w:bottom w:type="dxa" w:w="115"/>
              <w:right w:type="dxa" w:w="144"/>
            </w:tcMar>
          </w:tcPr>
          <w:p>
            <w:pPr>
              <w:spacing w:before="60" w:after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Etapa 2</w:t>
            </w:r>
          </w:p>
        </w:tc>
        <w:tc>
          <w:tcPr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15"/>
              <w:left w:type="dxa" w:w="144"/>
              <w:bottom w:type="dxa" w:w="115"/>
              <w:right w:type="dxa" w:w="144"/>
            </w:tcMar>
          </w:tcPr>
          <w:p>
            <w:pPr>
              <w:spacing w:before="60" w:after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[descrição]</w:t>
            </w:r>
          </w:p>
        </w:tc>
        <w:tc>
          <w:tcPr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15"/>
              <w:left w:type="dxa" w:w="144"/>
              <w:bottom w:type="dxa" w:w="115"/>
              <w:right w:type="dxa" w:w="144"/>
            </w:tcMar>
          </w:tcPr>
          <w:p>
            <w:pPr>
              <w:spacing w:before="60" w:after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[data]</w:t>
            </w:r>
          </w:p>
        </w:tc>
      </w:tr>
      <w:tr>
        <w:tc>
          <w:tcPr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15"/>
              <w:left w:type="dxa" w:w="144"/>
              <w:bottom w:type="dxa" w:w="115"/>
              <w:right w:type="dxa" w:w="144"/>
            </w:tcMar>
          </w:tcPr>
          <w:p>
            <w:pPr>
              <w:spacing w:before="60" w:after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Etapa 3</w:t>
            </w:r>
          </w:p>
        </w:tc>
        <w:tc>
          <w:tcPr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15"/>
              <w:left w:type="dxa" w:w="144"/>
              <w:bottom w:type="dxa" w:w="115"/>
              <w:right w:type="dxa" w:w="144"/>
            </w:tcMar>
          </w:tcPr>
          <w:p>
            <w:pPr>
              <w:spacing w:before="60" w:after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[descrição]</w:t>
            </w:r>
          </w:p>
        </w:tc>
        <w:tc>
          <w:tcPr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15"/>
              <w:left w:type="dxa" w:w="144"/>
              <w:bottom w:type="dxa" w:w="115"/>
              <w:right w:type="dxa" w:w="144"/>
            </w:tcMar>
          </w:tcPr>
          <w:p>
            <w:pPr>
              <w:spacing w:before="60" w:after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[data]</w:t>
            </w:r>
          </w:p>
        </w:tc>
      </w:tr>
    </w:tbl>
    <w:p>
      <w:pPr>
        <w:pBdr>
          <w:bottom w:val="single" w:color="CCCCCC" w:sz="6"/>
        </w:pBdr>
        <w:spacing w:before="200" w:after="200"/>
      </w:pPr>
    </w:p>
    <w:p>
      <w:pPr>
        <w:pStyle w:val="Heading2"/>
        <w:spacing w:before="360" w:after="180"/>
      </w:pPr>
      <w:r>
        <w:t xml:space="preserve">ANEXO III — CONDIÇÕES FINANCEIRAS</w:t>
      </w:r>
    </w:p>
    <w:p>
      <w:pPr>
        <w:spacing w:before="60" w:after="120" w:line="276"/>
        <w:jc w:val="both"/>
      </w:pPr>
      <w:r>
        <w:rPr>
          <w:b/>
          <w:bCs/>
        </w:rPr>
        <w:t xml:space="preserve">Valor do Serviço:</w:t>
      </w:r>
      <w:r>
        <w:t xml:space="preserve"> R$ [valor] ([por extenso])</w:t>
      </w:r>
    </w:p>
    <w:p>
      <w:pPr>
        <w:spacing w:before="60" w:after="120" w:line="276"/>
        <w:jc w:val="both"/>
      </w:pPr>
      <w:r>
        <w:rPr>
          <w:b/>
          <w:bCs/>
        </w:rPr>
        <w:t xml:space="preserve">Forma de Cobrança:</w:t>
      </w:r>
      <w:r>
        <w:t xml:space="preserve"> [por hora / mensal / por projeto]</w:t>
      </w:r>
    </w:p>
    <w:p>
      <w:pPr>
        <w:spacing w:before="60" w:after="120" w:line="276"/>
        <w:jc w:val="both"/>
      </w:pPr>
      <w:r>
        <w:rPr>
          <w:b/>
          <w:bCs/>
        </w:rPr>
        <w:t xml:space="preserve">Quantidade de horas incluídas:</w:t>
      </w:r>
      <w:r>
        <w:t xml:space="preserve"> [quantidade] horas [por semana/mês]</w:t>
      </w:r>
    </w:p>
    <w:p>
      <w:pPr>
        <w:spacing w:before="60" w:after="120" w:line="276"/>
        <w:jc w:val="both"/>
      </w:pPr>
      <w:r>
        <w:rPr>
          <w:b/>
          <w:bCs/>
        </w:rPr>
        <w:t xml:space="preserve">Horas excedentes:</w:t>
      </w:r>
      <w:r>
        <w:t xml:space="preserve"> R$ [valor] por hora adicional</w:t>
      </w:r>
    </w:p>
    <w:p>
      <w:pPr>
        <w:spacing w:before="60" w:after="120" w:line="276"/>
        <w:jc w:val="both"/>
      </w:pPr>
      <w:r>
        <w:rPr>
          <w:b/>
          <w:bCs/>
        </w:rPr>
        <w:t xml:space="preserve">Dia de Vencimento:</w:t>
      </w:r>
      <w:r>
        <w:t xml:space="preserve"> Todo dia [dia] de cada mês</w:t>
      </w:r>
    </w:p>
    <w:p>
      <w:pPr>
        <w:spacing w:before="60" w:after="120" w:line="276"/>
        <w:jc w:val="both"/>
      </w:pPr>
      <w:r>
        <w:rPr>
          <w:b/>
          <w:bCs/>
        </w:rPr>
        <w:t xml:space="preserve">Reajuste:</w:t>
      </w:r>
      <w:r>
        <w:t xml:space="preserve"> Anual, com base no [IGPM/IPCA/outro índice]</w:t>
      </w:r>
    </w:p>
    <w:p>
      <w:pPr>
        <w:pBdr>
          <w:bottom w:val="single" w:color="CCCCCC" w:sz="6"/>
        </w:pBdr>
        <w:spacing w:before="200" w:after="200"/>
      </w:pPr>
    </w:p>
    <w:p>
      <w:pPr>
        <w:spacing w:before="60" w:after="120" w:line="276"/>
      </w:pPr>
      <w:r>
        <w:rPr>
          <w:i/>
          <w:iCs/>
        </w:rPr>
        <w:t xml:space="preserve">Documento elaborado em 16 de junho de 2026. As informações contidas são de responsabilidade do solicitante.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 w:after="12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480" w:after="240"/>
    </w:pPr>
    <w:rPr>
      <w:rFonts w:ascii="Calibri" w:cs="Calibri" w:eastAsia="Calibri" w:hAnsi="Calibri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spacing w:before="360" w:after="180"/>
    </w:pPr>
    <w:rPr>
      <w:rFonts w:ascii="Calibri" w:cs="Calibri" w:eastAsia="Calibri" w:hAnsi="Calibri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spacing w:before="240" w:after="120"/>
    </w:pPr>
    <w:rPr>
      <w:rFonts w:ascii="Calibri" w:cs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  <w:pPr>
      <w:spacing w:line="276"/>
    </w:pPr>
    <w:rPr>
      <w:rFonts w:ascii="Calibri" w:cs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2026-06-16T13:52:31.571Z</dcterms:created>
  <dcterms:modified xsi:type="dcterms:W3CDTF">2026-06-16T13:52:31.571Z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